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90A" w:rsidRDefault="001F790A">
      <w:pPr>
        <w:jc w:val="center"/>
        <w:rPr>
          <w:b/>
          <w:sz w:val="26"/>
          <w:szCs w:val="26"/>
        </w:rPr>
      </w:pPr>
    </w:p>
    <w:p w:rsidR="001F790A" w:rsidRPr="00CB0FB7" w:rsidRDefault="00C2589C">
      <w:pPr>
        <w:jc w:val="center"/>
        <w:rPr>
          <w:b/>
          <w:sz w:val="26"/>
          <w:szCs w:val="26"/>
        </w:rPr>
      </w:pPr>
      <w:r w:rsidRPr="00CB0FB7">
        <w:rPr>
          <w:b/>
          <w:sz w:val="26"/>
          <w:szCs w:val="26"/>
        </w:rPr>
        <w:t xml:space="preserve">ЭКСТРЕННОЕ </w:t>
      </w:r>
      <w:r w:rsidR="007A309E" w:rsidRPr="00CB0FB7">
        <w:rPr>
          <w:b/>
          <w:sz w:val="26"/>
          <w:szCs w:val="26"/>
        </w:rPr>
        <w:t xml:space="preserve">ПРЕДУПРЕЖДЕНИЕ </w:t>
      </w:r>
    </w:p>
    <w:p w:rsidR="001F790A" w:rsidRPr="00CB0FB7" w:rsidRDefault="007A309E">
      <w:pPr>
        <w:jc w:val="center"/>
        <w:rPr>
          <w:b/>
          <w:sz w:val="26"/>
          <w:szCs w:val="26"/>
        </w:rPr>
      </w:pPr>
      <w:r w:rsidRPr="00CB0FB7">
        <w:rPr>
          <w:b/>
          <w:sz w:val="26"/>
          <w:szCs w:val="26"/>
        </w:rPr>
        <w:t>об увеличении вероятности возникновения чрезвычайных ситуаций</w:t>
      </w:r>
    </w:p>
    <w:p w:rsidR="001F790A" w:rsidRPr="00CB0FB7" w:rsidRDefault="007A309E">
      <w:pPr>
        <w:jc w:val="center"/>
        <w:rPr>
          <w:b/>
          <w:sz w:val="26"/>
          <w:szCs w:val="26"/>
        </w:rPr>
      </w:pPr>
      <w:r w:rsidRPr="00CB0FB7">
        <w:rPr>
          <w:b/>
          <w:sz w:val="26"/>
          <w:szCs w:val="26"/>
        </w:rPr>
        <w:t>на территориях муниципальных образований Оренбургской области</w:t>
      </w:r>
    </w:p>
    <w:p w:rsidR="001F790A" w:rsidRPr="00CB0FB7" w:rsidRDefault="007A309E">
      <w:pPr>
        <w:jc w:val="center"/>
        <w:rPr>
          <w:sz w:val="26"/>
          <w:szCs w:val="26"/>
        </w:rPr>
      </w:pPr>
      <w:r w:rsidRPr="00CB0FB7">
        <w:rPr>
          <w:i/>
          <w:sz w:val="26"/>
          <w:szCs w:val="26"/>
        </w:rPr>
        <w:t>(подготовлен отделом мониторинга, моделирования и организации проведения превентивных мероприятий ЦУКС ГУ МЧС России по Оренбургской области на основе информации, предоставленной ФГБУ «Оренбургский областной центр по гидрометеорологии и мониторингу окружающей среды»)</w:t>
      </w:r>
    </w:p>
    <w:p w:rsidR="001F790A" w:rsidRPr="00CB0FB7" w:rsidRDefault="001F790A">
      <w:pPr>
        <w:jc w:val="center"/>
        <w:rPr>
          <w:b/>
          <w:sz w:val="26"/>
          <w:szCs w:val="26"/>
          <w:highlight w:val="yellow"/>
        </w:rPr>
      </w:pPr>
    </w:p>
    <w:p w:rsidR="001F790A" w:rsidRPr="00CB0FB7" w:rsidRDefault="007A309E">
      <w:pPr>
        <w:ind w:firstLine="567"/>
        <w:jc w:val="both"/>
        <w:rPr>
          <w:sz w:val="26"/>
          <w:szCs w:val="26"/>
        </w:rPr>
      </w:pPr>
      <w:r w:rsidRPr="00CB0FB7">
        <w:rPr>
          <w:b/>
          <w:sz w:val="26"/>
          <w:szCs w:val="26"/>
        </w:rPr>
        <w:t xml:space="preserve">1. </w:t>
      </w:r>
      <w:r w:rsidR="00C52B1D" w:rsidRPr="00CB0FB7">
        <w:rPr>
          <w:sz w:val="26"/>
          <w:szCs w:val="26"/>
        </w:rPr>
        <w:t>0</w:t>
      </w:r>
      <w:r w:rsidR="00CB0FB7" w:rsidRPr="00CB0FB7">
        <w:rPr>
          <w:sz w:val="26"/>
          <w:szCs w:val="26"/>
        </w:rPr>
        <w:t>2</w:t>
      </w:r>
      <w:r w:rsidR="002D3294" w:rsidRPr="00CB0FB7">
        <w:rPr>
          <w:sz w:val="26"/>
          <w:szCs w:val="26"/>
        </w:rPr>
        <w:t>.01.2026</w:t>
      </w:r>
      <w:r w:rsidRPr="00CB0FB7">
        <w:rPr>
          <w:sz w:val="26"/>
          <w:szCs w:val="26"/>
        </w:rPr>
        <w:t xml:space="preserve"> в ОДС ЦУКС Главного управления МЧС России по Оренбургской области от дежурного синоптика Оренбургского ЦГМС - филиала ФГБУ «Приволжское УГМС» поступила информация о неблагоприятных метеорологических явлениях погоды следующего содержания:</w:t>
      </w:r>
    </w:p>
    <w:p w:rsidR="00223FF6" w:rsidRPr="00CB0FB7" w:rsidRDefault="00223FF6" w:rsidP="00223FF6">
      <w:pPr>
        <w:tabs>
          <w:tab w:val="left" w:pos="615"/>
          <w:tab w:val="left" w:pos="2220"/>
          <w:tab w:val="center" w:pos="4536"/>
          <w:tab w:val="center" w:pos="4677"/>
        </w:tabs>
        <w:jc w:val="both"/>
        <w:rPr>
          <w:sz w:val="26"/>
          <w:szCs w:val="26"/>
          <w:highlight w:val="yellow"/>
        </w:rPr>
      </w:pPr>
    </w:p>
    <w:p w:rsidR="002D3294" w:rsidRDefault="00CB0FB7" w:rsidP="002D3294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color w:val="000000"/>
          <w:sz w:val="26"/>
          <w:szCs w:val="26"/>
        </w:rPr>
      </w:pPr>
      <w:r w:rsidRPr="00CB0FB7">
        <w:rPr>
          <w:b/>
          <w:color w:val="000000"/>
          <w:sz w:val="26"/>
          <w:szCs w:val="26"/>
        </w:rPr>
        <w:t>Днём 03.02.2026г. местами в западных районах области ожидается сильный снег.</w:t>
      </w:r>
    </w:p>
    <w:p w:rsidR="00CB0FB7" w:rsidRPr="00CB0FB7" w:rsidRDefault="00CB0FB7" w:rsidP="002D3294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color w:val="000000"/>
          <w:sz w:val="26"/>
          <w:szCs w:val="26"/>
          <w:highlight w:val="yellow"/>
        </w:rPr>
      </w:pPr>
    </w:p>
    <w:p w:rsidR="001F790A" w:rsidRPr="00CB0FB7" w:rsidRDefault="007A309E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sz w:val="26"/>
          <w:szCs w:val="26"/>
        </w:rPr>
      </w:pPr>
      <w:r w:rsidRPr="00CB0FB7">
        <w:rPr>
          <w:b/>
          <w:sz w:val="26"/>
          <w:szCs w:val="26"/>
        </w:rPr>
        <w:t xml:space="preserve">2. Прогноз возникновения ЧС: </w:t>
      </w:r>
    </w:p>
    <w:p w:rsidR="001F790A" w:rsidRPr="00CB0FB7" w:rsidRDefault="007A309E">
      <w:pPr>
        <w:ind w:firstLine="567"/>
        <w:jc w:val="both"/>
        <w:rPr>
          <w:sz w:val="26"/>
          <w:szCs w:val="26"/>
        </w:rPr>
      </w:pPr>
      <w:r w:rsidRPr="00CB0FB7">
        <w:rPr>
          <w:sz w:val="26"/>
          <w:szCs w:val="26"/>
        </w:rPr>
        <w:t>На основе полученной информации дежурным специалистом по мониторингу,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последствий.</w:t>
      </w:r>
    </w:p>
    <w:p w:rsidR="001F790A" w:rsidRPr="00CB0FB7" w:rsidRDefault="007A309E">
      <w:pPr>
        <w:numPr>
          <w:ilvl w:val="0"/>
          <w:numId w:val="2"/>
        </w:numPr>
        <w:tabs>
          <w:tab w:val="left" w:pos="0"/>
        </w:tabs>
        <w:ind w:left="0" w:firstLine="567"/>
        <w:jc w:val="both"/>
        <w:rPr>
          <w:sz w:val="26"/>
          <w:szCs w:val="26"/>
        </w:rPr>
      </w:pPr>
      <w:r w:rsidRPr="00CB0FB7">
        <w:rPr>
          <w:b/>
          <w:bCs/>
          <w:sz w:val="26"/>
          <w:szCs w:val="26"/>
        </w:rPr>
        <w:t xml:space="preserve">В связи с прогнозируемым </w:t>
      </w:r>
      <w:r w:rsidR="00CB0FB7" w:rsidRPr="00CB0FB7">
        <w:rPr>
          <w:b/>
          <w:bCs/>
          <w:sz w:val="26"/>
          <w:szCs w:val="26"/>
        </w:rPr>
        <w:t xml:space="preserve">сильным </w:t>
      </w:r>
      <w:r w:rsidRPr="00CB0FB7">
        <w:rPr>
          <w:b/>
          <w:bCs/>
          <w:sz w:val="26"/>
          <w:szCs w:val="26"/>
        </w:rPr>
        <w:t xml:space="preserve">снегом </w:t>
      </w:r>
      <w:r w:rsidRPr="00CB0FB7">
        <w:rPr>
          <w:bCs/>
          <w:iCs/>
          <w:sz w:val="26"/>
          <w:szCs w:val="26"/>
        </w:rPr>
        <w:t>повышается вероятность возникновения ЧС и происшествий, связанных с нарушениями в работе транспорта, дорожных и коммунальных служб. Увеличивается вероятность возникновения ЧС и происшествий, обусловленных скоплениями легкового и большегрузного транспорта,  увеличением количества крупных ДТП на участках с ограниченной видимостью, крутыми поворотами, спусками и подъемами.</w:t>
      </w:r>
    </w:p>
    <w:p w:rsidR="001F790A" w:rsidRPr="00CB0FB7" w:rsidRDefault="007A309E">
      <w:pPr>
        <w:numPr>
          <w:ilvl w:val="0"/>
          <w:numId w:val="2"/>
        </w:numPr>
        <w:tabs>
          <w:tab w:val="left" w:pos="0"/>
        </w:tabs>
        <w:ind w:left="0" w:firstLine="567"/>
        <w:jc w:val="both"/>
        <w:rPr>
          <w:sz w:val="26"/>
          <w:szCs w:val="26"/>
        </w:rPr>
      </w:pPr>
      <w:r w:rsidRPr="00CB0FB7">
        <w:rPr>
          <w:sz w:val="26"/>
          <w:szCs w:val="26"/>
        </w:rPr>
        <w:t>Возможно введение временного ограничения (прекращения) движения транспортных средств на автомобильных дорогах федерального, регионального и муниципального значения.</w:t>
      </w:r>
    </w:p>
    <w:p w:rsidR="001F790A" w:rsidRPr="00CB0FB7" w:rsidRDefault="007A309E">
      <w:pPr>
        <w:numPr>
          <w:ilvl w:val="0"/>
          <w:numId w:val="1"/>
        </w:numPr>
        <w:ind w:left="0" w:firstLine="567"/>
        <w:jc w:val="both"/>
        <w:rPr>
          <w:bCs/>
          <w:sz w:val="26"/>
          <w:szCs w:val="26"/>
        </w:rPr>
      </w:pPr>
      <w:r w:rsidRPr="00CB0FB7">
        <w:rPr>
          <w:sz w:val="26"/>
          <w:szCs w:val="26"/>
        </w:rPr>
        <w:t xml:space="preserve"> Возможны нарушения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</w:t>
      </w:r>
    </w:p>
    <w:p w:rsidR="001F790A" w:rsidRPr="00CB0FB7" w:rsidRDefault="007A309E">
      <w:pPr>
        <w:numPr>
          <w:ilvl w:val="0"/>
          <w:numId w:val="2"/>
        </w:numPr>
        <w:tabs>
          <w:tab w:val="left" w:pos="0"/>
        </w:tabs>
        <w:ind w:left="0" w:firstLine="567"/>
        <w:jc w:val="both"/>
        <w:rPr>
          <w:sz w:val="26"/>
          <w:szCs w:val="26"/>
        </w:rPr>
      </w:pPr>
      <w:r w:rsidRPr="00CB0FB7">
        <w:rPr>
          <w:bCs/>
          <w:iCs/>
          <w:color w:val="000000"/>
          <w:sz w:val="26"/>
          <w:szCs w:val="26"/>
        </w:rPr>
        <w:t xml:space="preserve">В результате возрастания снеговой нагрузки, увеличивается риск обрушения кровли зданий с </w:t>
      </w:r>
      <w:proofErr w:type="spellStart"/>
      <w:r w:rsidRPr="00CB0FB7">
        <w:rPr>
          <w:bCs/>
          <w:iCs/>
          <w:color w:val="000000"/>
          <w:sz w:val="26"/>
          <w:szCs w:val="26"/>
        </w:rPr>
        <w:t>широкопролётными</w:t>
      </w:r>
      <w:proofErr w:type="spellEnd"/>
      <w:r w:rsidRPr="00CB0FB7">
        <w:rPr>
          <w:bCs/>
          <w:iCs/>
          <w:color w:val="000000"/>
          <w:sz w:val="26"/>
          <w:szCs w:val="26"/>
        </w:rPr>
        <w:t xml:space="preserve"> конструкциями (спортивные комплексы, образовательные учреждения, производственные и торговые помещения), а также гибели и травматизма людей, вследствие падения снега и наледи с крыш.</w:t>
      </w:r>
    </w:p>
    <w:p w:rsidR="001F790A" w:rsidRPr="00CB0FB7" w:rsidRDefault="007A309E" w:rsidP="00374D74">
      <w:pPr>
        <w:ind w:firstLine="567"/>
        <w:jc w:val="both"/>
        <w:rPr>
          <w:b/>
          <w:sz w:val="26"/>
          <w:szCs w:val="26"/>
        </w:rPr>
      </w:pPr>
      <w:r w:rsidRPr="00CB0FB7">
        <w:rPr>
          <w:b/>
          <w:sz w:val="26"/>
          <w:szCs w:val="26"/>
        </w:rPr>
        <w:t xml:space="preserve">Подробную информацию по погодным условиям и проводимым мероприятиям необходимо уточнять на сайте ГУ МЧС России по Оренбургской области. </w:t>
      </w:r>
    </w:p>
    <w:p w:rsidR="001F790A" w:rsidRPr="00CB0FB7" w:rsidRDefault="001F790A">
      <w:pPr>
        <w:jc w:val="center"/>
        <w:rPr>
          <w:b/>
          <w:sz w:val="26"/>
          <w:szCs w:val="26"/>
        </w:rPr>
      </w:pPr>
    </w:p>
    <w:p w:rsidR="001F790A" w:rsidRPr="00CB0FB7" w:rsidRDefault="007A309E">
      <w:pPr>
        <w:tabs>
          <w:tab w:val="left" w:pos="851"/>
        </w:tabs>
        <w:ind w:firstLine="426"/>
        <w:jc w:val="both"/>
        <w:rPr>
          <w:b/>
          <w:sz w:val="26"/>
          <w:szCs w:val="26"/>
        </w:rPr>
      </w:pPr>
      <w:r w:rsidRPr="00CB0FB7">
        <w:rPr>
          <w:b/>
          <w:sz w:val="26"/>
          <w:szCs w:val="26"/>
        </w:rPr>
        <w:t>3. Руководителям ТО ФОИВ, ОИВ области, ОМС в целях минимизации последствий и своевременного реагирования на возможные ЧС рекомендую:</w:t>
      </w:r>
    </w:p>
    <w:p w:rsidR="001F790A" w:rsidRPr="00CB0FB7" w:rsidRDefault="007A309E">
      <w:pPr>
        <w:ind w:firstLine="567"/>
        <w:jc w:val="both"/>
        <w:rPr>
          <w:sz w:val="26"/>
          <w:szCs w:val="26"/>
        </w:rPr>
      </w:pPr>
      <w:r w:rsidRPr="00CB0FB7">
        <w:rPr>
          <w:sz w:val="26"/>
          <w:szCs w:val="26"/>
        </w:rPr>
        <w:t>1. Рассмотреть вопрос об изменении режимов функционирования для подчинённых органов управления и сил (Федеральный закон № 68 в редакции от 28.11.2015 г.). В случае изменения режима функционирования информировать ЦУКС Главного управления МЧС России по Оренбургской области, установленным порядком.</w:t>
      </w:r>
    </w:p>
    <w:p w:rsidR="001F790A" w:rsidRPr="00CB0FB7" w:rsidRDefault="007A309E">
      <w:pPr>
        <w:ind w:firstLine="567"/>
        <w:jc w:val="both"/>
        <w:rPr>
          <w:sz w:val="26"/>
          <w:szCs w:val="26"/>
        </w:rPr>
      </w:pPr>
      <w:r w:rsidRPr="00CB0FB7">
        <w:rPr>
          <w:sz w:val="26"/>
          <w:szCs w:val="26"/>
        </w:rPr>
        <w:lastRenderedPageBreak/>
        <w:t>2. Организовать и провести информирование населения, руководителей объектов экономики, лечебных и оздоровительных учреждений, санаториев-профилакториев, образовательных учреждений о создавшейся обстановке и мерах безопасности.</w:t>
      </w:r>
    </w:p>
    <w:p w:rsidR="001F790A" w:rsidRPr="00CB0FB7" w:rsidRDefault="007A309E">
      <w:pPr>
        <w:ind w:firstLine="567"/>
        <w:jc w:val="both"/>
        <w:rPr>
          <w:sz w:val="26"/>
          <w:szCs w:val="26"/>
        </w:rPr>
      </w:pPr>
      <w:r w:rsidRPr="00CB0FB7">
        <w:rPr>
          <w:sz w:val="26"/>
          <w:szCs w:val="26"/>
        </w:rPr>
        <w:t>3. Проверить готовность систем оповещения.</w:t>
      </w:r>
    </w:p>
    <w:p w:rsidR="001F790A" w:rsidRPr="00CB0FB7" w:rsidRDefault="007A309E">
      <w:pPr>
        <w:ind w:firstLine="567"/>
        <w:jc w:val="both"/>
        <w:rPr>
          <w:sz w:val="26"/>
          <w:szCs w:val="26"/>
        </w:rPr>
      </w:pPr>
      <w:r w:rsidRPr="00CB0FB7">
        <w:rPr>
          <w:sz w:val="26"/>
          <w:szCs w:val="26"/>
        </w:rPr>
        <w:t xml:space="preserve">4. Обеспечить готовность аварийно-спасательных формирований, коммунальных и дорожных служб муниципалитетов к реагированию на аварии на объектах жизнеобеспечения. </w:t>
      </w:r>
    </w:p>
    <w:p w:rsidR="001F790A" w:rsidRPr="00CB0FB7" w:rsidRDefault="007A309E">
      <w:pPr>
        <w:ind w:firstLine="567"/>
        <w:jc w:val="both"/>
        <w:rPr>
          <w:sz w:val="26"/>
          <w:szCs w:val="26"/>
        </w:rPr>
      </w:pPr>
      <w:r w:rsidRPr="00CB0FB7">
        <w:rPr>
          <w:sz w:val="26"/>
          <w:szCs w:val="26"/>
        </w:rPr>
        <w:t xml:space="preserve">5. Уточнить планы действий по предупреждению и ликвидации ЧС, связанных с неблагоприятными метеорологическими явлениями. </w:t>
      </w:r>
    </w:p>
    <w:p w:rsidR="001F790A" w:rsidRPr="00CB0FB7" w:rsidRDefault="007A309E">
      <w:pPr>
        <w:ind w:firstLine="567"/>
        <w:jc w:val="both"/>
        <w:rPr>
          <w:sz w:val="26"/>
          <w:szCs w:val="26"/>
        </w:rPr>
      </w:pPr>
      <w:r w:rsidRPr="00CB0FB7">
        <w:rPr>
          <w:sz w:val="26"/>
          <w:szCs w:val="26"/>
        </w:rPr>
        <w:t>6. Провести проверку готовности резервов материальных сре</w:t>
      </w:r>
      <w:proofErr w:type="gramStart"/>
      <w:r w:rsidRPr="00CB0FB7">
        <w:rPr>
          <w:sz w:val="26"/>
          <w:szCs w:val="26"/>
        </w:rPr>
        <w:t>дств дл</w:t>
      </w:r>
      <w:proofErr w:type="gramEnd"/>
      <w:r w:rsidRPr="00CB0FB7">
        <w:rPr>
          <w:sz w:val="26"/>
          <w:szCs w:val="26"/>
        </w:rPr>
        <w:t>я ликвидации ЧС.</w:t>
      </w:r>
    </w:p>
    <w:p w:rsidR="001F790A" w:rsidRPr="00CB0FB7" w:rsidRDefault="007A309E">
      <w:pPr>
        <w:ind w:firstLine="567"/>
        <w:jc w:val="both"/>
        <w:rPr>
          <w:sz w:val="26"/>
          <w:szCs w:val="26"/>
        </w:rPr>
      </w:pPr>
      <w:r w:rsidRPr="00CB0FB7">
        <w:rPr>
          <w:sz w:val="26"/>
          <w:szCs w:val="26"/>
        </w:rPr>
        <w:t xml:space="preserve">7. Усилить </w:t>
      </w:r>
      <w:proofErr w:type="gramStart"/>
      <w:r w:rsidRPr="00CB0FB7">
        <w:rPr>
          <w:sz w:val="26"/>
          <w:szCs w:val="26"/>
        </w:rPr>
        <w:t>контроль за</w:t>
      </w:r>
      <w:proofErr w:type="gramEnd"/>
      <w:r w:rsidRPr="00CB0FB7">
        <w:rPr>
          <w:sz w:val="26"/>
          <w:szCs w:val="26"/>
        </w:rPr>
        <w:t xml:space="preserve"> устойчивой работой объектов связи, энергоснабжения, состоянием объектов ЖКХ.</w:t>
      </w:r>
    </w:p>
    <w:p w:rsidR="001F790A" w:rsidRPr="00CB0FB7" w:rsidRDefault="007A309E">
      <w:pPr>
        <w:ind w:firstLine="567"/>
        <w:jc w:val="both"/>
        <w:rPr>
          <w:sz w:val="26"/>
          <w:szCs w:val="26"/>
        </w:rPr>
      </w:pPr>
      <w:r w:rsidRPr="00CB0FB7">
        <w:rPr>
          <w:sz w:val="26"/>
          <w:szCs w:val="26"/>
        </w:rPr>
        <w:t xml:space="preserve">8. Усилить дежурные аварийно-восстановительные бригады, электросетей, линий связи, </w:t>
      </w:r>
      <w:proofErr w:type="spellStart"/>
      <w:r w:rsidRPr="00CB0FB7">
        <w:rPr>
          <w:sz w:val="26"/>
          <w:szCs w:val="26"/>
        </w:rPr>
        <w:t>межрайгаза</w:t>
      </w:r>
      <w:proofErr w:type="spellEnd"/>
      <w:r w:rsidRPr="00CB0FB7">
        <w:rPr>
          <w:sz w:val="26"/>
          <w:szCs w:val="26"/>
        </w:rPr>
        <w:t>, дорожно-ремонтного строительного управления, а также объектов ЖКХ.</w:t>
      </w:r>
    </w:p>
    <w:p w:rsidR="001F790A" w:rsidRPr="00CB0FB7" w:rsidRDefault="007A309E">
      <w:pPr>
        <w:ind w:firstLine="567"/>
        <w:jc w:val="both"/>
        <w:rPr>
          <w:sz w:val="26"/>
          <w:szCs w:val="26"/>
        </w:rPr>
      </w:pPr>
      <w:r w:rsidRPr="00CB0FB7">
        <w:rPr>
          <w:sz w:val="26"/>
          <w:szCs w:val="26"/>
        </w:rPr>
        <w:t>9. Проверить обеспеченность резервными источниками питания социально-значимых объектов, ТЭЦ, котельных.</w:t>
      </w:r>
    </w:p>
    <w:p w:rsidR="001F790A" w:rsidRPr="00CB0FB7" w:rsidRDefault="007A309E">
      <w:pPr>
        <w:ind w:firstLine="567"/>
        <w:jc w:val="both"/>
        <w:rPr>
          <w:sz w:val="26"/>
          <w:szCs w:val="26"/>
        </w:rPr>
      </w:pPr>
      <w:r w:rsidRPr="00CB0FB7">
        <w:rPr>
          <w:sz w:val="26"/>
          <w:szCs w:val="26"/>
        </w:rPr>
        <w:t>10. Проверить готовность системы дублирующих, автономных источников энергоснабжения, в первую очередь, в лечебных учреждениях и критически важных для инфраструктуры экономики объектах.</w:t>
      </w:r>
    </w:p>
    <w:p w:rsidR="001F790A" w:rsidRPr="00CB0FB7" w:rsidRDefault="002D3294">
      <w:pPr>
        <w:ind w:firstLine="567"/>
        <w:jc w:val="both"/>
        <w:rPr>
          <w:sz w:val="26"/>
          <w:szCs w:val="26"/>
        </w:rPr>
      </w:pPr>
      <w:r w:rsidRPr="00CB0FB7">
        <w:rPr>
          <w:sz w:val="26"/>
          <w:szCs w:val="26"/>
        </w:rPr>
        <w:t>11</w:t>
      </w:r>
      <w:r w:rsidR="007A309E" w:rsidRPr="00CB0FB7">
        <w:rPr>
          <w:sz w:val="26"/>
          <w:szCs w:val="26"/>
        </w:rPr>
        <w:t xml:space="preserve">. Подготовить к развертыванию, при необходимости, мобильные и стационарные пункты обогрева, пункты временного размещения, пункты питания. </w:t>
      </w:r>
    </w:p>
    <w:p w:rsidR="001F790A" w:rsidRPr="00CB0FB7" w:rsidRDefault="002D3294">
      <w:pPr>
        <w:ind w:firstLine="567"/>
        <w:jc w:val="both"/>
        <w:rPr>
          <w:sz w:val="26"/>
          <w:szCs w:val="26"/>
        </w:rPr>
      </w:pPr>
      <w:r w:rsidRPr="00CB0FB7">
        <w:rPr>
          <w:sz w:val="26"/>
          <w:szCs w:val="26"/>
        </w:rPr>
        <w:t>12</w:t>
      </w:r>
      <w:r w:rsidR="007A309E" w:rsidRPr="00CB0FB7">
        <w:rPr>
          <w:sz w:val="26"/>
          <w:szCs w:val="26"/>
        </w:rPr>
        <w:t xml:space="preserve">. Обеспечить информирование водителей «дальних рейсов» об обстановке на дорогах на территории области и прогнозируемых погодных условиях. </w:t>
      </w:r>
    </w:p>
    <w:p w:rsidR="001F790A" w:rsidRPr="00CB0FB7" w:rsidRDefault="002D3294">
      <w:pPr>
        <w:ind w:firstLine="567"/>
        <w:jc w:val="both"/>
        <w:rPr>
          <w:sz w:val="26"/>
          <w:szCs w:val="26"/>
        </w:rPr>
      </w:pPr>
      <w:r w:rsidRPr="00CB0FB7">
        <w:rPr>
          <w:sz w:val="26"/>
          <w:szCs w:val="26"/>
        </w:rPr>
        <w:t>13</w:t>
      </w:r>
      <w:r w:rsidR="007A309E" w:rsidRPr="00CB0FB7">
        <w:rPr>
          <w:sz w:val="26"/>
          <w:szCs w:val="26"/>
        </w:rPr>
        <w:t>. При ухудшении обстановки немедленно информировать ЦУКС Главного управления МЧС России по Оренбургской области.</w:t>
      </w:r>
    </w:p>
    <w:p w:rsidR="001F790A" w:rsidRPr="00CB0FB7" w:rsidRDefault="002D3294">
      <w:pPr>
        <w:ind w:firstLine="567"/>
        <w:jc w:val="both"/>
        <w:rPr>
          <w:sz w:val="26"/>
          <w:szCs w:val="26"/>
        </w:rPr>
      </w:pPr>
      <w:r w:rsidRPr="00CB0FB7">
        <w:rPr>
          <w:sz w:val="26"/>
          <w:szCs w:val="26"/>
        </w:rPr>
        <w:t>14</w:t>
      </w:r>
      <w:r w:rsidR="007A309E" w:rsidRPr="00CB0FB7">
        <w:rPr>
          <w:sz w:val="26"/>
          <w:szCs w:val="26"/>
        </w:rPr>
        <w:t>. Главам МО Оренбургской области уточнить количество сил и средств муниципального звена для ликвидации возможных чрезвычайных ситуаций, организовать мониторинг автомобильных дорог с привлечением оперативных групп муниципальных образований.</w:t>
      </w:r>
    </w:p>
    <w:p w:rsidR="001F790A" w:rsidRPr="002D3294" w:rsidRDefault="002D3294">
      <w:pPr>
        <w:ind w:firstLine="567"/>
        <w:jc w:val="both"/>
        <w:rPr>
          <w:sz w:val="26"/>
          <w:szCs w:val="26"/>
        </w:rPr>
      </w:pPr>
      <w:r w:rsidRPr="00CB0FB7">
        <w:rPr>
          <w:sz w:val="26"/>
          <w:szCs w:val="26"/>
        </w:rPr>
        <w:t>15</w:t>
      </w:r>
      <w:r w:rsidR="007A309E" w:rsidRPr="00CB0FB7">
        <w:rPr>
          <w:sz w:val="26"/>
          <w:szCs w:val="26"/>
        </w:rPr>
        <w:t xml:space="preserve">. Усилить </w:t>
      </w:r>
      <w:proofErr w:type="gramStart"/>
      <w:r w:rsidR="007A309E" w:rsidRPr="00CB0FB7">
        <w:rPr>
          <w:sz w:val="26"/>
          <w:szCs w:val="26"/>
        </w:rPr>
        <w:t>контроль за</w:t>
      </w:r>
      <w:proofErr w:type="gramEnd"/>
      <w:r w:rsidR="007A309E" w:rsidRPr="00CB0FB7">
        <w:rPr>
          <w:sz w:val="26"/>
          <w:szCs w:val="26"/>
        </w:rPr>
        <w:t xml:space="preserve"> обстановкой по линии дежурно-диспетчерских служб, обеспечить незамедлительное прохождение информации согласно требованиям постановления Правительства Оренбургской области от 08 февраля 2024 года № 86-пп.</w:t>
      </w:r>
      <w:bookmarkStart w:id="0" w:name="_GoBack"/>
      <w:bookmarkEnd w:id="0"/>
      <w:r w:rsidR="007A309E" w:rsidRPr="002D3294">
        <w:rPr>
          <w:sz w:val="26"/>
          <w:szCs w:val="26"/>
        </w:rPr>
        <w:t xml:space="preserve"> </w:t>
      </w:r>
    </w:p>
    <w:sectPr w:rsidR="001F790A" w:rsidRPr="002D3294">
      <w:pgSz w:w="11906" w:h="16838"/>
      <w:pgMar w:top="709" w:right="850" w:bottom="851" w:left="1418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Noto Sans Devanagari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7E7101"/>
    <w:multiLevelType w:val="multilevel"/>
    <w:tmpl w:val="2ACE8B2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">
    <w:nsid w:val="2AC6217D"/>
    <w:multiLevelType w:val="multilevel"/>
    <w:tmpl w:val="FF08913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2">
    <w:nsid w:val="51091968"/>
    <w:multiLevelType w:val="multilevel"/>
    <w:tmpl w:val="E61C4B9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3">
    <w:nsid w:val="66CC6043"/>
    <w:multiLevelType w:val="multilevel"/>
    <w:tmpl w:val="517C5FF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1F790A"/>
    <w:rsid w:val="00043CDD"/>
    <w:rsid w:val="001F790A"/>
    <w:rsid w:val="00223FF6"/>
    <w:rsid w:val="002D3294"/>
    <w:rsid w:val="00374D74"/>
    <w:rsid w:val="00465357"/>
    <w:rsid w:val="007A309E"/>
    <w:rsid w:val="00990422"/>
    <w:rsid w:val="00AF4172"/>
    <w:rsid w:val="00B47C52"/>
    <w:rsid w:val="00C2589C"/>
    <w:rsid w:val="00C52B1D"/>
    <w:rsid w:val="00CB0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FA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qFormat/>
    <w:rsid w:val="00F04F6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выноски Знак"/>
    <w:uiPriority w:val="99"/>
    <w:semiHidden/>
    <w:qFormat/>
    <w:rsid w:val="00F04F6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">
    <w:name w:val="Основной текст с отступом 3 Знак"/>
    <w:link w:val="3"/>
    <w:uiPriority w:val="99"/>
    <w:semiHidden/>
    <w:qFormat/>
    <w:rsid w:val="00BC45D8"/>
    <w:rPr>
      <w:rFonts w:ascii="Times New Roman" w:eastAsia="Times New Roman" w:hAnsi="Times New Roman"/>
      <w:sz w:val="16"/>
      <w:szCs w:val="16"/>
    </w:rPr>
  </w:style>
  <w:style w:type="character" w:customStyle="1" w:styleId="2">
    <w:name w:val="Основной текст с отступом 2 Знак"/>
    <w:link w:val="2"/>
    <w:uiPriority w:val="99"/>
    <w:semiHidden/>
    <w:qFormat/>
    <w:rsid w:val="00E133D8"/>
    <w:rPr>
      <w:rFonts w:ascii="Times New Roman" w:eastAsia="Times New Roman" w:hAnsi="Times New Roman"/>
      <w:sz w:val="24"/>
      <w:szCs w:val="24"/>
    </w:rPr>
  </w:style>
  <w:style w:type="character" w:customStyle="1" w:styleId="a5">
    <w:name w:val="Основной текст с отступом Знак"/>
    <w:qFormat/>
    <w:rsid w:val="00452D9E"/>
    <w:rPr>
      <w:rFonts w:ascii="Times New Roman" w:eastAsia="Times New Roman" w:hAnsi="Times New Roman"/>
      <w:sz w:val="24"/>
      <w:szCs w:val="24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PT Astra Serif" w:eastAsia="Microsoft YaHei" w:hAnsi="PT Astra Serif" w:cs="Noto Sans Devanagari"/>
      <w:sz w:val="28"/>
      <w:szCs w:val="28"/>
    </w:rPr>
  </w:style>
  <w:style w:type="paragraph" w:styleId="a7">
    <w:name w:val="Body Text"/>
    <w:basedOn w:val="a"/>
    <w:rsid w:val="00F04F65"/>
    <w:pPr>
      <w:spacing w:after="120"/>
    </w:pPr>
  </w:style>
  <w:style w:type="paragraph" w:styleId="a8">
    <w:name w:val="List"/>
    <w:basedOn w:val="a7"/>
    <w:rPr>
      <w:rFonts w:ascii="PT Astra Serif" w:hAnsi="PT Astra Serif" w:cs="Noto Sans Devanagar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a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5">
    <w:name w:val="заголовок 5"/>
    <w:basedOn w:val="a"/>
    <w:next w:val="a"/>
    <w:uiPriority w:val="99"/>
    <w:qFormat/>
    <w:rsid w:val="00F04F65"/>
    <w:pPr>
      <w:keepNext/>
      <w:jc w:val="center"/>
    </w:pPr>
    <w:rPr>
      <w:b/>
      <w:bCs/>
    </w:rPr>
  </w:style>
  <w:style w:type="paragraph" w:styleId="ab">
    <w:name w:val="Balloon Text"/>
    <w:basedOn w:val="a"/>
    <w:uiPriority w:val="99"/>
    <w:semiHidden/>
    <w:unhideWhenUsed/>
    <w:qFormat/>
    <w:rsid w:val="00F04F65"/>
    <w:rPr>
      <w:rFonts w:ascii="Tahoma" w:hAnsi="Tahoma"/>
      <w:sz w:val="16"/>
      <w:szCs w:val="16"/>
    </w:rPr>
  </w:style>
  <w:style w:type="paragraph" w:customStyle="1" w:styleId="ac">
    <w:name w:val="Знак Знак Знак Знак Знак Знак Знак Знак Знак Знак"/>
    <w:basedOn w:val="a"/>
    <w:qFormat/>
    <w:rsid w:val="00F04F65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30">
    <w:name w:val="Body Text Indent 3"/>
    <w:basedOn w:val="a"/>
    <w:uiPriority w:val="99"/>
    <w:semiHidden/>
    <w:unhideWhenUsed/>
    <w:qFormat/>
    <w:rsid w:val="00BC45D8"/>
    <w:pPr>
      <w:spacing w:after="120"/>
      <w:ind w:left="283"/>
    </w:pPr>
    <w:rPr>
      <w:sz w:val="16"/>
      <w:szCs w:val="16"/>
    </w:rPr>
  </w:style>
  <w:style w:type="paragraph" w:styleId="20">
    <w:name w:val="Body Text Indent 2"/>
    <w:basedOn w:val="a"/>
    <w:uiPriority w:val="99"/>
    <w:semiHidden/>
    <w:unhideWhenUsed/>
    <w:qFormat/>
    <w:rsid w:val="00E133D8"/>
    <w:pPr>
      <w:spacing w:after="120" w:line="480" w:lineRule="auto"/>
      <w:ind w:left="283"/>
    </w:pPr>
  </w:style>
  <w:style w:type="paragraph" w:customStyle="1" w:styleId="ad">
    <w:name w:val="Знак"/>
    <w:basedOn w:val="a"/>
    <w:qFormat/>
    <w:rsid w:val="006A5FA2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e">
    <w:name w:val="Body Text Indent"/>
    <w:basedOn w:val="a"/>
    <w:rsid w:val="00452D9E"/>
    <w:pPr>
      <w:spacing w:after="120"/>
      <w:ind w:left="283"/>
    </w:pPr>
  </w:style>
  <w:style w:type="paragraph" w:styleId="af">
    <w:name w:val="No Spacing"/>
    <w:uiPriority w:val="1"/>
    <w:qFormat/>
    <w:rsid w:val="00F37059"/>
    <w:rPr>
      <w:rFonts w:ascii="Times New Roman" w:eastAsia="Times New Roman" w:hAnsi="Times New Roman"/>
      <w:sz w:val="24"/>
      <w:szCs w:val="24"/>
    </w:rPr>
  </w:style>
  <w:style w:type="paragraph" w:styleId="af0">
    <w:name w:val="List Paragraph"/>
    <w:basedOn w:val="a"/>
    <w:uiPriority w:val="34"/>
    <w:qFormat/>
    <w:rsid w:val="000D4186"/>
    <w:pPr>
      <w:ind w:left="708"/>
    </w:pPr>
  </w:style>
  <w:style w:type="paragraph" w:customStyle="1" w:styleId="BlockQuotation">
    <w:name w:val="Block Quotation"/>
    <w:basedOn w:val="a"/>
    <w:qFormat/>
    <w:rsid w:val="00587339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A7165F-5EDE-42A2-97AA-77E2045CE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</Pages>
  <Words>700</Words>
  <Characters>3990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4681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***</dc:creator>
  <dc:description/>
  <cp:lastModifiedBy>ARM3</cp:lastModifiedBy>
  <cp:revision>14</cp:revision>
  <cp:lastPrinted>2024-07-07T09:49:00Z</cp:lastPrinted>
  <dcterms:created xsi:type="dcterms:W3CDTF">2025-01-08T09:40:00Z</dcterms:created>
  <dcterms:modified xsi:type="dcterms:W3CDTF">2026-02-02T10:26:00Z</dcterms:modified>
  <dc:language>ru-RU</dc:language>
</cp:coreProperties>
</file>